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3A" w:rsidRDefault="0055663A" w:rsidP="0055663A">
      <w:pPr>
        <w:spacing w:line="360" w:lineRule="auto"/>
        <w:ind w:firstLineChars="200" w:firstLine="641"/>
        <w:jc w:val="center"/>
        <w:rPr>
          <w:rFonts w:ascii="华文中宋" w:eastAsia="华文中宋" w:hAnsi="华文中宋" w:hint="eastAsia"/>
          <w:b/>
          <w:color w:val="000000"/>
          <w:sz w:val="32"/>
          <w:szCs w:val="32"/>
        </w:rPr>
      </w:pPr>
      <w:r w:rsidRPr="001B7E23">
        <w:rPr>
          <w:rFonts w:ascii="华文中宋" w:eastAsia="华文中宋" w:hAnsi="华文中宋" w:hint="eastAsia"/>
          <w:b/>
          <w:color w:val="000000"/>
          <w:sz w:val="32"/>
          <w:szCs w:val="32"/>
        </w:rPr>
        <w:t>太原理工大学使用易制毒</w:t>
      </w: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、易制</w:t>
      </w:r>
      <w:proofErr w:type="gramStart"/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爆</w:t>
      </w:r>
      <w:proofErr w:type="gramEnd"/>
    </w:p>
    <w:p w:rsidR="0055663A" w:rsidRPr="002A6278" w:rsidRDefault="0055663A" w:rsidP="0055663A">
      <w:pPr>
        <w:spacing w:line="360" w:lineRule="auto"/>
        <w:ind w:firstLineChars="200" w:firstLine="641"/>
        <w:jc w:val="center"/>
        <w:rPr>
          <w:rFonts w:ascii="华文中宋" w:eastAsia="华文中宋" w:hAnsi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t>危险</w:t>
      </w:r>
      <w:r w:rsidRPr="001B7E23">
        <w:rPr>
          <w:rFonts w:ascii="华文中宋" w:eastAsia="华文中宋" w:hAnsi="华文中宋" w:hint="eastAsia"/>
          <w:b/>
          <w:color w:val="000000"/>
          <w:sz w:val="32"/>
          <w:szCs w:val="32"/>
        </w:rPr>
        <w:t>化学品安全责任书</w:t>
      </w:r>
    </w:p>
    <w:p w:rsidR="0055663A" w:rsidRPr="001B7E23" w:rsidRDefault="0055663A" w:rsidP="0055663A">
      <w:pPr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  <w:r w:rsidRPr="001B7E23">
        <w:rPr>
          <w:rFonts w:hint="eastAsia"/>
          <w:color w:val="000000"/>
          <w:sz w:val="30"/>
          <w:szCs w:val="30"/>
        </w:rPr>
        <w:t>为了保证学校教学科研工作的正常进行，规范对易制毒化学品的安全管理，按照相关管理部门的要求购买使用易制毒化学品，特要求各单位购买使用易制毒</w:t>
      </w:r>
      <w:r>
        <w:rPr>
          <w:rFonts w:hint="eastAsia"/>
          <w:color w:val="000000"/>
          <w:sz w:val="30"/>
          <w:szCs w:val="30"/>
        </w:rPr>
        <w:t>、易制</w:t>
      </w:r>
      <w:proofErr w:type="gramStart"/>
      <w:r>
        <w:rPr>
          <w:rFonts w:hint="eastAsia"/>
          <w:color w:val="000000"/>
          <w:sz w:val="30"/>
          <w:szCs w:val="30"/>
        </w:rPr>
        <w:t>爆</w:t>
      </w:r>
      <w:proofErr w:type="gramEnd"/>
      <w:r>
        <w:rPr>
          <w:rFonts w:hint="eastAsia"/>
          <w:color w:val="000000"/>
          <w:sz w:val="30"/>
          <w:szCs w:val="30"/>
        </w:rPr>
        <w:t>危险</w:t>
      </w:r>
      <w:r w:rsidRPr="001B7E23">
        <w:rPr>
          <w:rFonts w:hint="eastAsia"/>
          <w:color w:val="000000"/>
          <w:sz w:val="30"/>
          <w:szCs w:val="30"/>
        </w:rPr>
        <w:t>化学品前，签订安全责任书，并按责任书要求管理和使用。</w:t>
      </w:r>
    </w:p>
    <w:p w:rsidR="0055663A" w:rsidRPr="001B7E23" w:rsidRDefault="0055663A" w:rsidP="0055663A">
      <w:pPr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  <w:r w:rsidRPr="001B7E23">
        <w:rPr>
          <w:rFonts w:hint="eastAsia"/>
          <w:color w:val="000000"/>
          <w:sz w:val="30"/>
          <w:szCs w:val="30"/>
        </w:rPr>
        <w:t>一、使用人员要认真学习执行国家、山西省、太原市和学校对易制毒化学品的相关管理规定。</w:t>
      </w:r>
    </w:p>
    <w:p w:rsidR="0055663A" w:rsidRPr="001B7E23" w:rsidRDefault="0055663A" w:rsidP="0055663A">
      <w:pPr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  <w:r w:rsidRPr="001B7E23">
        <w:rPr>
          <w:rFonts w:hint="eastAsia"/>
          <w:color w:val="000000"/>
          <w:sz w:val="30"/>
          <w:szCs w:val="30"/>
        </w:rPr>
        <w:t>二、使用单位负责人要增强安全管理意识，抓好安全管理工作的落实，组织使用人员学习法规，经常开展安全教育，进行安全检查。</w:t>
      </w:r>
    </w:p>
    <w:p w:rsidR="0055663A" w:rsidRPr="001B7E23" w:rsidRDefault="0055663A" w:rsidP="0055663A">
      <w:pPr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  <w:r w:rsidRPr="001B7E23">
        <w:rPr>
          <w:rFonts w:hint="eastAsia"/>
          <w:color w:val="000000"/>
          <w:sz w:val="30"/>
          <w:szCs w:val="30"/>
        </w:rPr>
        <w:t>三、使用易制毒</w:t>
      </w:r>
      <w:r>
        <w:rPr>
          <w:rFonts w:hint="eastAsia"/>
          <w:color w:val="000000"/>
          <w:sz w:val="30"/>
          <w:szCs w:val="30"/>
        </w:rPr>
        <w:t>、易制</w:t>
      </w:r>
      <w:proofErr w:type="gramStart"/>
      <w:r>
        <w:rPr>
          <w:rFonts w:hint="eastAsia"/>
          <w:color w:val="000000"/>
          <w:sz w:val="30"/>
          <w:szCs w:val="30"/>
        </w:rPr>
        <w:t>爆</w:t>
      </w:r>
      <w:proofErr w:type="gramEnd"/>
      <w:r>
        <w:rPr>
          <w:rFonts w:hint="eastAsia"/>
          <w:color w:val="000000"/>
          <w:sz w:val="30"/>
          <w:szCs w:val="30"/>
        </w:rPr>
        <w:t>危险</w:t>
      </w:r>
      <w:r w:rsidRPr="001B7E23">
        <w:rPr>
          <w:rFonts w:hint="eastAsia"/>
          <w:color w:val="000000"/>
          <w:sz w:val="30"/>
          <w:szCs w:val="30"/>
        </w:rPr>
        <w:t>化学品必须做到“四无一保”，无被盗、无事故、无丢失、无违章、保安全。</w:t>
      </w:r>
    </w:p>
    <w:p w:rsidR="0055663A" w:rsidRPr="001B7E23" w:rsidRDefault="0055663A" w:rsidP="0055663A">
      <w:pPr>
        <w:snapToGrid w:val="0"/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  <w:r w:rsidRPr="001B7E23">
        <w:rPr>
          <w:rFonts w:hint="eastAsia"/>
          <w:color w:val="000000"/>
          <w:sz w:val="30"/>
          <w:szCs w:val="30"/>
        </w:rPr>
        <w:t>四、使用单位要制定相关制度，落实专人管理，专用存放柜、双人双锁和如实登记制度，按时向主管部门报备，自觉接受监督检查。</w:t>
      </w:r>
    </w:p>
    <w:p w:rsidR="0055663A" w:rsidRPr="001B7E23" w:rsidRDefault="0055663A" w:rsidP="0055663A">
      <w:pPr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  <w:r w:rsidRPr="001B7E23">
        <w:rPr>
          <w:rFonts w:hint="eastAsia"/>
          <w:color w:val="000000"/>
          <w:sz w:val="30"/>
          <w:szCs w:val="30"/>
        </w:rPr>
        <w:t>五、易制毒</w:t>
      </w:r>
      <w:r>
        <w:rPr>
          <w:rFonts w:hint="eastAsia"/>
          <w:color w:val="000000"/>
          <w:sz w:val="30"/>
          <w:szCs w:val="30"/>
        </w:rPr>
        <w:t>、易制</w:t>
      </w:r>
      <w:proofErr w:type="gramStart"/>
      <w:r>
        <w:rPr>
          <w:rFonts w:hint="eastAsia"/>
          <w:color w:val="000000"/>
          <w:sz w:val="30"/>
          <w:szCs w:val="30"/>
        </w:rPr>
        <w:t>爆</w:t>
      </w:r>
      <w:proofErr w:type="gramEnd"/>
      <w:r>
        <w:rPr>
          <w:rFonts w:hint="eastAsia"/>
          <w:color w:val="000000"/>
          <w:sz w:val="30"/>
          <w:szCs w:val="30"/>
        </w:rPr>
        <w:t>危险</w:t>
      </w:r>
      <w:r w:rsidRPr="001B7E23">
        <w:rPr>
          <w:rFonts w:hint="eastAsia"/>
          <w:color w:val="000000"/>
          <w:sz w:val="30"/>
          <w:szCs w:val="30"/>
        </w:rPr>
        <w:t>化学品的使用人员（教师）必须具备应有的知识和技能，严格按规程由两人以上操作，必须填写使用台账，使用台账必须经两人签字，并且保留两年备查。</w:t>
      </w:r>
    </w:p>
    <w:p w:rsidR="0055663A" w:rsidRPr="001B7E23" w:rsidRDefault="0055663A" w:rsidP="0055663A">
      <w:pPr>
        <w:snapToGrid w:val="0"/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  <w:r w:rsidRPr="001B7E23">
        <w:rPr>
          <w:rFonts w:hint="eastAsia"/>
          <w:color w:val="000000"/>
          <w:sz w:val="30"/>
          <w:szCs w:val="30"/>
        </w:rPr>
        <w:t>六、严禁未经备案私自买卖、储存或转让剧毒</w:t>
      </w:r>
      <w:r>
        <w:rPr>
          <w:rFonts w:hint="eastAsia"/>
          <w:color w:val="000000"/>
          <w:sz w:val="30"/>
          <w:szCs w:val="30"/>
        </w:rPr>
        <w:t>、</w:t>
      </w:r>
      <w:r w:rsidRPr="001B7E23">
        <w:rPr>
          <w:rFonts w:hint="eastAsia"/>
          <w:color w:val="000000"/>
          <w:sz w:val="30"/>
          <w:szCs w:val="30"/>
        </w:rPr>
        <w:t>易制毒</w:t>
      </w:r>
      <w:r>
        <w:rPr>
          <w:rFonts w:hint="eastAsia"/>
          <w:color w:val="000000"/>
          <w:sz w:val="30"/>
          <w:szCs w:val="30"/>
        </w:rPr>
        <w:t>、易制</w:t>
      </w:r>
      <w:proofErr w:type="gramStart"/>
      <w:r>
        <w:rPr>
          <w:rFonts w:hint="eastAsia"/>
          <w:color w:val="000000"/>
          <w:sz w:val="30"/>
          <w:szCs w:val="30"/>
        </w:rPr>
        <w:t>爆</w:t>
      </w:r>
      <w:proofErr w:type="gramEnd"/>
      <w:r>
        <w:rPr>
          <w:rFonts w:hint="eastAsia"/>
          <w:color w:val="000000"/>
          <w:sz w:val="30"/>
          <w:szCs w:val="30"/>
        </w:rPr>
        <w:t>危险</w:t>
      </w:r>
      <w:r w:rsidRPr="001B7E23">
        <w:rPr>
          <w:rFonts w:hint="eastAsia"/>
          <w:color w:val="000000"/>
          <w:sz w:val="30"/>
          <w:szCs w:val="30"/>
        </w:rPr>
        <w:t>化学品。</w:t>
      </w:r>
    </w:p>
    <w:p w:rsidR="0055663A" w:rsidRPr="001B7E23" w:rsidRDefault="0055663A" w:rsidP="0055663A">
      <w:pPr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  <w:r w:rsidRPr="001B7E23">
        <w:rPr>
          <w:rFonts w:hint="eastAsia"/>
          <w:color w:val="000000"/>
          <w:sz w:val="30"/>
          <w:szCs w:val="30"/>
        </w:rPr>
        <w:t>七、</w:t>
      </w:r>
      <w:r>
        <w:rPr>
          <w:rFonts w:hint="eastAsia"/>
          <w:color w:val="000000"/>
          <w:sz w:val="30"/>
          <w:szCs w:val="30"/>
        </w:rPr>
        <w:t>危险</w:t>
      </w:r>
      <w:r w:rsidRPr="001B7E23">
        <w:rPr>
          <w:rFonts w:hint="eastAsia"/>
          <w:color w:val="000000"/>
          <w:sz w:val="30"/>
          <w:szCs w:val="30"/>
        </w:rPr>
        <w:t>化学品使用后的废渣、废液等，不得私自乱</w:t>
      </w:r>
      <w:proofErr w:type="gramStart"/>
      <w:r w:rsidRPr="001B7E23">
        <w:rPr>
          <w:rFonts w:hint="eastAsia"/>
          <w:color w:val="000000"/>
          <w:sz w:val="30"/>
          <w:szCs w:val="30"/>
        </w:rPr>
        <w:t>倒污染</w:t>
      </w:r>
      <w:proofErr w:type="gramEnd"/>
      <w:r w:rsidRPr="001B7E23">
        <w:rPr>
          <w:rFonts w:hint="eastAsia"/>
          <w:color w:val="000000"/>
          <w:sz w:val="30"/>
          <w:szCs w:val="30"/>
        </w:rPr>
        <w:lastRenderedPageBreak/>
        <w:t>环境，要经学校统一回收处理。</w:t>
      </w:r>
    </w:p>
    <w:p w:rsidR="0055663A" w:rsidRPr="001B7E23" w:rsidRDefault="0055663A" w:rsidP="0055663A">
      <w:pPr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  <w:r w:rsidRPr="001B7E23">
        <w:rPr>
          <w:rFonts w:hint="eastAsia"/>
          <w:color w:val="000000"/>
          <w:sz w:val="30"/>
          <w:szCs w:val="30"/>
        </w:rPr>
        <w:t>八、出现违规事故，将依据易制毒</w:t>
      </w:r>
      <w:r>
        <w:rPr>
          <w:rFonts w:hint="eastAsia"/>
          <w:color w:val="000000"/>
          <w:sz w:val="30"/>
          <w:szCs w:val="30"/>
        </w:rPr>
        <w:t>、易制</w:t>
      </w:r>
      <w:proofErr w:type="gramStart"/>
      <w:r>
        <w:rPr>
          <w:rFonts w:hint="eastAsia"/>
          <w:color w:val="000000"/>
          <w:sz w:val="30"/>
          <w:szCs w:val="30"/>
        </w:rPr>
        <w:t>爆</w:t>
      </w:r>
      <w:proofErr w:type="gramEnd"/>
      <w:r>
        <w:rPr>
          <w:rFonts w:hint="eastAsia"/>
          <w:color w:val="000000"/>
          <w:sz w:val="30"/>
          <w:szCs w:val="30"/>
        </w:rPr>
        <w:t>危险</w:t>
      </w:r>
      <w:r w:rsidRPr="001B7E23">
        <w:rPr>
          <w:rFonts w:hint="eastAsia"/>
          <w:color w:val="000000"/>
          <w:sz w:val="30"/>
          <w:szCs w:val="30"/>
        </w:rPr>
        <w:t>化学品相关管理办法，停止相关学院易制毒</w:t>
      </w:r>
      <w:r>
        <w:rPr>
          <w:rFonts w:hint="eastAsia"/>
          <w:color w:val="000000"/>
          <w:sz w:val="30"/>
          <w:szCs w:val="30"/>
        </w:rPr>
        <w:t>、易制</w:t>
      </w:r>
      <w:proofErr w:type="gramStart"/>
      <w:r>
        <w:rPr>
          <w:rFonts w:hint="eastAsia"/>
          <w:color w:val="000000"/>
          <w:sz w:val="30"/>
          <w:szCs w:val="30"/>
        </w:rPr>
        <w:t>爆</w:t>
      </w:r>
      <w:proofErr w:type="gramEnd"/>
      <w:r>
        <w:rPr>
          <w:rFonts w:hint="eastAsia"/>
          <w:color w:val="000000"/>
          <w:sz w:val="30"/>
          <w:szCs w:val="30"/>
        </w:rPr>
        <w:t>危险</w:t>
      </w:r>
      <w:r w:rsidRPr="001B7E23">
        <w:rPr>
          <w:rFonts w:hint="eastAsia"/>
          <w:color w:val="000000"/>
          <w:sz w:val="30"/>
          <w:szCs w:val="30"/>
        </w:rPr>
        <w:t>化学品的使用；严重的追究使用责任人的责任；负有刑事责任的，移送司法机关处理。</w:t>
      </w:r>
    </w:p>
    <w:p w:rsidR="0055663A" w:rsidRPr="001B7E23" w:rsidRDefault="0055663A" w:rsidP="0055663A">
      <w:pPr>
        <w:spacing w:line="360" w:lineRule="auto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试剂名称</w:t>
      </w:r>
      <w:r>
        <w:rPr>
          <w:rFonts w:hint="eastAsia"/>
          <w:color w:val="000000"/>
          <w:sz w:val="30"/>
          <w:szCs w:val="30"/>
        </w:rPr>
        <w:t xml:space="preserve">           </w:t>
      </w:r>
      <w:r>
        <w:rPr>
          <w:rFonts w:hint="eastAsia"/>
          <w:color w:val="000000"/>
          <w:sz w:val="30"/>
          <w:szCs w:val="30"/>
        </w:rPr>
        <w:t>购买数量（按</w:t>
      </w:r>
      <w:r>
        <w:rPr>
          <w:rFonts w:hint="eastAsia"/>
          <w:color w:val="000000"/>
          <w:sz w:val="30"/>
          <w:szCs w:val="30"/>
        </w:rPr>
        <w:t>ml</w:t>
      </w:r>
      <w:r>
        <w:rPr>
          <w:rFonts w:hint="eastAsia"/>
          <w:color w:val="000000"/>
          <w:sz w:val="30"/>
          <w:szCs w:val="30"/>
        </w:rPr>
        <w:t>或</w:t>
      </w:r>
      <w:r>
        <w:rPr>
          <w:rFonts w:hint="eastAsia"/>
          <w:color w:val="000000"/>
          <w:sz w:val="30"/>
          <w:szCs w:val="30"/>
        </w:rPr>
        <w:t>g</w:t>
      </w:r>
      <w:r>
        <w:rPr>
          <w:rFonts w:hint="eastAsia"/>
          <w:color w:val="000000"/>
          <w:sz w:val="30"/>
          <w:szCs w:val="30"/>
        </w:rPr>
        <w:t>精确到小数点后一位）</w:t>
      </w:r>
    </w:p>
    <w:p w:rsidR="0055663A" w:rsidRDefault="0055663A" w:rsidP="0055663A">
      <w:pPr>
        <w:spacing w:line="360" w:lineRule="auto"/>
        <w:rPr>
          <w:rFonts w:hint="eastAsia"/>
          <w:color w:val="000000"/>
          <w:sz w:val="28"/>
          <w:szCs w:val="28"/>
        </w:rPr>
      </w:pPr>
    </w:p>
    <w:p w:rsidR="0055663A" w:rsidRDefault="0055663A" w:rsidP="0055663A">
      <w:pPr>
        <w:spacing w:line="360" w:lineRule="auto"/>
        <w:rPr>
          <w:rFonts w:hint="eastAsia"/>
          <w:color w:val="000000"/>
          <w:sz w:val="28"/>
          <w:szCs w:val="28"/>
        </w:rPr>
      </w:pPr>
    </w:p>
    <w:p w:rsidR="0055663A" w:rsidRPr="00D51BB7" w:rsidRDefault="0055663A" w:rsidP="0055663A">
      <w:pPr>
        <w:spacing w:line="360" w:lineRule="auto"/>
        <w:rPr>
          <w:rFonts w:hint="eastAsia"/>
          <w:color w:val="000000"/>
          <w:sz w:val="28"/>
          <w:szCs w:val="28"/>
        </w:rPr>
      </w:pPr>
    </w:p>
    <w:p w:rsidR="0055663A" w:rsidRDefault="0055663A" w:rsidP="0055663A">
      <w:pPr>
        <w:spacing w:line="360" w:lineRule="auto"/>
        <w:ind w:leftChars="-270" w:left="-567"/>
        <w:rPr>
          <w:rFonts w:hint="eastAsia"/>
          <w:color w:val="000000"/>
          <w:sz w:val="28"/>
          <w:szCs w:val="28"/>
        </w:rPr>
      </w:pPr>
      <w:r w:rsidRPr="00D51BB7">
        <w:rPr>
          <w:rFonts w:hint="eastAsia"/>
          <w:color w:val="000000"/>
          <w:sz w:val="28"/>
          <w:szCs w:val="28"/>
        </w:rPr>
        <w:t>使用责任人</w:t>
      </w:r>
      <w:r>
        <w:rPr>
          <w:rFonts w:hint="eastAsia"/>
          <w:color w:val="000000"/>
          <w:sz w:val="28"/>
          <w:szCs w:val="28"/>
        </w:rPr>
        <w:t>（教师）</w:t>
      </w:r>
      <w:r w:rsidRPr="00D51BB7">
        <w:rPr>
          <w:rFonts w:hint="eastAsia"/>
          <w:color w:val="000000"/>
          <w:sz w:val="28"/>
          <w:szCs w:val="28"/>
        </w:rPr>
        <w:tab/>
      </w:r>
      <w:r w:rsidRPr="00D51BB7">
        <w:rPr>
          <w:rFonts w:hint="eastAsia"/>
          <w:color w:val="000000"/>
          <w:sz w:val="28"/>
          <w:szCs w:val="28"/>
        </w:rPr>
        <w:tab/>
      </w:r>
      <w:r w:rsidRPr="00D51BB7">
        <w:rPr>
          <w:rFonts w:hint="eastAsia"/>
          <w:color w:val="000000"/>
          <w:sz w:val="28"/>
          <w:szCs w:val="28"/>
        </w:rPr>
        <w:tab/>
      </w:r>
      <w:r w:rsidRPr="00D51BB7">
        <w:rPr>
          <w:rFonts w:hint="eastAsia"/>
          <w:color w:val="000000"/>
          <w:sz w:val="28"/>
          <w:szCs w:val="28"/>
        </w:rPr>
        <w:t>专管员</w:t>
      </w:r>
      <w:r w:rsidRPr="00D51BB7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      </w:t>
      </w:r>
      <w:r w:rsidRPr="00D51BB7"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   </w:t>
      </w:r>
      <w:r w:rsidRPr="00D51BB7">
        <w:rPr>
          <w:rFonts w:hint="eastAsia"/>
          <w:color w:val="000000"/>
          <w:sz w:val="28"/>
          <w:szCs w:val="28"/>
        </w:rPr>
        <w:t>单位负责人</w:t>
      </w:r>
    </w:p>
    <w:p w:rsidR="0055663A" w:rsidRDefault="0055663A" w:rsidP="0055663A">
      <w:pPr>
        <w:spacing w:line="360" w:lineRule="auto"/>
        <w:ind w:leftChars="-270" w:left="-567"/>
        <w:rPr>
          <w:rFonts w:hint="eastAsia"/>
          <w:color w:val="000000"/>
          <w:sz w:val="28"/>
          <w:szCs w:val="28"/>
        </w:rPr>
      </w:pPr>
      <w:r w:rsidRPr="00D51BB7">
        <w:rPr>
          <w:rFonts w:hint="eastAsia"/>
          <w:color w:val="000000"/>
          <w:sz w:val="28"/>
          <w:szCs w:val="28"/>
        </w:rPr>
        <w:t>（签字）：</w:t>
      </w:r>
      <w:r w:rsidRPr="00D51BB7">
        <w:rPr>
          <w:rFonts w:hint="eastAsia"/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 xml:space="preserve">       </w:t>
      </w:r>
      <w:r w:rsidRPr="00D51BB7">
        <w:rPr>
          <w:rFonts w:hint="eastAsia"/>
          <w:color w:val="000000"/>
          <w:sz w:val="28"/>
          <w:szCs w:val="28"/>
        </w:rPr>
        <w:t>（签字）：</w:t>
      </w:r>
      <w:r w:rsidRPr="00D51BB7">
        <w:rPr>
          <w:rFonts w:hint="eastAsia"/>
          <w:color w:val="000000"/>
          <w:sz w:val="28"/>
          <w:szCs w:val="28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</w:t>
      </w:r>
      <w:r w:rsidRPr="00D51BB7">
        <w:rPr>
          <w:rFonts w:hint="eastAsia"/>
          <w:color w:val="000000"/>
          <w:sz w:val="28"/>
          <w:szCs w:val="28"/>
        </w:rPr>
        <w:t>（签字）：</w:t>
      </w:r>
    </w:p>
    <w:p w:rsidR="0055663A" w:rsidRPr="00806E58" w:rsidRDefault="0055663A" w:rsidP="0055663A">
      <w:pPr>
        <w:spacing w:line="360" w:lineRule="auto"/>
        <w:ind w:leftChars="-270" w:left="-567"/>
        <w:rPr>
          <w:rFonts w:hint="eastAsia"/>
          <w:color w:val="000000"/>
          <w:sz w:val="28"/>
          <w:szCs w:val="28"/>
        </w:rPr>
      </w:pPr>
    </w:p>
    <w:p w:rsidR="0055663A" w:rsidRPr="00806E58" w:rsidRDefault="0055663A" w:rsidP="0055663A">
      <w:pPr>
        <w:spacing w:line="360" w:lineRule="auto"/>
        <w:ind w:leftChars="-270" w:left="-567"/>
        <w:rPr>
          <w:rFonts w:hint="eastAsia"/>
          <w:color w:val="000000"/>
          <w:sz w:val="28"/>
          <w:szCs w:val="28"/>
        </w:rPr>
      </w:pPr>
      <w:r w:rsidRPr="00D51BB7">
        <w:rPr>
          <w:rFonts w:hint="eastAsia"/>
          <w:color w:val="000000"/>
          <w:sz w:val="28"/>
          <w:szCs w:val="28"/>
        </w:rPr>
        <w:t>年</w:t>
      </w:r>
      <w:r w:rsidRPr="00D51BB7">
        <w:rPr>
          <w:rFonts w:hint="eastAsia"/>
          <w:color w:val="000000"/>
          <w:sz w:val="28"/>
          <w:szCs w:val="28"/>
        </w:rPr>
        <w:t xml:space="preserve">  </w:t>
      </w:r>
      <w:r w:rsidRPr="00D51BB7">
        <w:rPr>
          <w:rFonts w:hint="eastAsia"/>
          <w:color w:val="000000"/>
          <w:sz w:val="28"/>
          <w:szCs w:val="28"/>
        </w:rPr>
        <w:t>月</w:t>
      </w:r>
      <w:r w:rsidRPr="00D51BB7">
        <w:rPr>
          <w:rFonts w:hint="eastAsia"/>
          <w:color w:val="000000"/>
          <w:sz w:val="28"/>
          <w:szCs w:val="28"/>
        </w:rPr>
        <w:t xml:space="preserve">  </w:t>
      </w:r>
      <w:r w:rsidRPr="00D51BB7"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 xml:space="preserve">                  </w:t>
      </w:r>
      <w:r w:rsidRPr="00D51BB7">
        <w:rPr>
          <w:rFonts w:hint="eastAsia"/>
          <w:color w:val="000000"/>
          <w:sz w:val="28"/>
          <w:szCs w:val="28"/>
        </w:rPr>
        <w:t>年</w:t>
      </w:r>
      <w:r w:rsidRPr="00D51BB7">
        <w:rPr>
          <w:rFonts w:hint="eastAsia"/>
          <w:color w:val="000000"/>
          <w:sz w:val="28"/>
          <w:szCs w:val="28"/>
        </w:rPr>
        <w:t xml:space="preserve">  </w:t>
      </w:r>
      <w:r w:rsidRPr="00D51BB7">
        <w:rPr>
          <w:rFonts w:hint="eastAsia"/>
          <w:color w:val="000000"/>
          <w:sz w:val="28"/>
          <w:szCs w:val="28"/>
        </w:rPr>
        <w:t>月</w:t>
      </w:r>
      <w:r w:rsidRPr="00D51BB7">
        <w:rPr>
          <w:rFonts w:hint="eastAsia"/>
          <w:color w:val="000000"/>
          <w:sz w:val="28"/>
          <w:szCs w:val="28"/>
        </w:rPr>
        <w:t xml:space="preserve">  </w:t>
      </w:r>
      <w:r w:rsidRPr="00D51BB7"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 xml:space="preserve">             </w:t>
      </w:r>
      <w:r w:rsidRPr="00D51BB7">
        <w:rPr>
          <w:rFonts w:hint="eastAsia"/>
          <w:color w:val="000000"/>
          <w:sz w:val="28"/>
          <w:szCs w:val="28"/>
        </w:rPr>
        <w:t>年</w:t>
      </w:r>
      <w:r w:rsidRPr="00D51BB7">
        <w:rPr>
          <w:rFonts w:hint="eastAsia"/>
          <w:color w:val="000000"/>
          <w:sz w:val="28"/>
          <w:szCs w:val="28"/>
        </w:rPr>
        <w:t xml:space="preserve">  </w:t>
      </w:r>
      <w:r w:rsidRPr="00D51BB7">
        <w:rPr>
          <w:rFonts w:hint="eastAsia"/>
          <w:color w:val="000000"/>
          <w:sz w:val="28"/>
          <w:szCs w:val="28"/>
        </w:rPr>
        <w:t>月</w:t>
      </w:r>
      <w:r w:rsidRPr="00D51BB7">
        <w:rPr>
          <w:rFonts w:hint="eastAsia"/>
          <w:color w:val="000000"/>
          <w:sz w:val="28"/>
          <w:szCs w:val="28"/>
        </w:rPr>
        <w:t xml:space="preserve">  </w:t>
      </w:r>
      <w:r w:rsidRPr="00D51BB7"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 xml:space="preserve">  </w:t>
      </w:r>
    </w:p>
    <w:p w:rsidR="0055663A" w:rsidRPr="00D51BB7" w:rsidRDefault="0055663A" w:rsidP="0055663A">
      <w:pPr>
        <w:snapToGrid w:val="0"/>
        <w:spacing w:line="360" w:lineRule="auto"/>
        <w:ind w:firstLine="435"/>
        <w:jc w:val="right"/>
        <w:rPr>
          <w:rFonts w:hint="eastAsia"/>
          <w:color w:val="000000"/>
          <w:sz w:val="28"/>
          <w:szCs w:val="28"/>
        </w:rPr>
      </w:pPr>
      <w:r w:rsidRPr="00D51BB7">
        <w:rPr>
          <w:rFonts w:hint="eastAsia"/>
          <w:color w:val="000000"/>
          <w:sz w:val="28"/>
          <w:szCs w:val="28"/>
        </w:rPr>
        <w:t>（使用单位盖章）</w:t>
      </w:r>
    </w:p>
    <w:p w:rsidR="0055663A" w:rsidRPr="001B7E23" w:rsidRDefault="0055663A" w:rsidP="0055663A">
      <w:pPr>
        <w:snapToGrid w:val="0"/>
        <w:spacing w:line="360" w:lineRule="auto"/>
        <w:ind w:firstLine="435"/>
        <w:jc w:val="center"/>
        <w:rPr>
          <w:rFonts w:hint="eastAsia"/>
          <w:b/>
          <w:sz w:val="30"/>
          <w:szCs w:val="30"/>
        </w:rPr>
      </w:pPr>
    </w:p>
    <w:p w:rsidR="0055663A" w:rsidRPr="001B7E23" w:rsidRDefault="0055663A" w:rsidP="0055663A">
      <w:pPr>
        <w:snapToGrid w:val="0"/>
        <w:spacing w:line="360" w:lineRule="auto"/>
        <w:ind w:firstLine="435"/>
        <w:jc w:val="center"/>
        <w:rPr>
          <w:rFonts w:hint="eastAsia"/>
          <w:b/>
          <w:sz w:val="30"/>
          <w:szCs w:val="30"/>
        </w:rPr>
      </w:pPr>
    </w:p>
    <w:p w:rsidR="0055663A" w:rsidRDefault="0055663A" w:rsidP="0055663A">
      <w:pPr>
        <w:snapToGrid w:val="0"/>
        <w:spacing w:line="360" w:lineRule="auto"/>
        <w:ind w:firstLine="435"/>
        <w:jc w:val="center"/>
        <w:rPr>
          <w:rFonts w:hint="eastAsia"/>
          <w:b/>
          <w:sz w:val="30"/>
          <w:szCs w:val="30"/>
        </w:rPr>
      </w:pPr>
    </w:p>
    <w:p w:rsidR="0055663A" w:rsidRDefault="0055663A" w:rsidP="0055663A">
      <w:pPr>
        <w:snapToGrid w:val="0"/>
        <w:spacing w:line="360" w:lineRule="auto"/>
        <w:ind w:firstLine="435"/>
        <w:jc w:val="center"/>
        <w:rPr>
          <w:rFonts w:hint="eastAsia"/>
          <w:b/>
          <w:sz w:val="30"/>
          <w:szCs w:val="30"/>
        </w:rPr>
      </w:pPr>
    </w:p>
    <w:p w:rsidR="0055663A" w:rsidRDefault="0055663A" w:rsidP="0055663A">
      <w:pPr>
        <w:snapToGrid w:val="0"/>
        <w:spacing w:line="360" w:lineRule="auto"/>
        <w:ind w:firstLine="435"/>
        <w:jc w:val="center"/>
        <w:rPr>
          <w:rFonts w:hint="eastAsia"/>
          <w:b/>
          <w:sz w:val="30"/>
          <w:szCs w:val="30"/>
        </w:rPr>
      </w:pPr>
    </w:p>
    <w:p w:rsidR="0055663A" w:rsidRDefault="0055663A" w:rsidP="0055663A">
      <w:pPr>
        <w:snapToGrid w:val="0"/>
        <w:spacing w:line="360" w:lineRule="auto"/>
        <w:rPr>
          <w:rFonts w:hint="eastAsia"/>
          <w:b/>
          <w:sz w:val="30"/>
          <w:szCs w:val="30"/>
        </w:rPr>
      </w:pPr>
    </w:p>
    <w:p w:rsidR="00EF5930" w:rsidRPr="0055663A" w:rsidRDefault="00EF5930"/>
    <w:sectPr w:rsidR="00EF5930" w:rsidRPr="00556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63A"/>
    <w:rsid w:val="00440F15"/>
    <w:rsid w:val="0055663A"/>
    <w:rsid w:val="00E7610E"/>
    <w:rsid w:val="00EF5930"/>
    <w:rsid w:val="00FA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</dc:creator>
  <cp:lastModifiedBy>李子</cp:lastModifiedBy>
  <cp:revision>1</cp:revision>
  <dcterms:created xsi:type="dcterms:W3CDTF">2017-11-09T00:32:00Z</dcterms:created>
  <dcterms:modified xsi:type="dcterms:W3CDTF">2017-11-09T00:33:00Z</dcterms:modified>
</cp:coreProperties>
</file>